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39" w:rsidRPr="00646179" w:rsidRDefault="00022A39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E3BA2" w:rsidRPr="00646179">
        <w:rPr>
          <w:rFonts w:asciiTheme="minorHAnsi" w:hAnsiTheme="minorHAnsi" w:cstheme="minorHAnsi"/>
          <w:b/>
          <w:spacing w:val="-3"/>
          <w:sz w:val="22"/>
          <w:szCs w:val="22"/>
        </w:rPr>
        <w:t>08</w:t>
      </w:r>
      <w:r w:rsidR="00F26928" w:rsidRPr="0064617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91 19</w:t>
      </w:r>
    </w:p>
    <w:p w:rsidR="00022A39" w:rsidRPr="00646179" w:rsidRDefault="00022A39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FIXED LOUVERS</w:t>
      </w:r>
    </w:p>
    <w:p w:rsidR="00022A39" w:rsidRPr="00646179" w:rsidRDefault="00022A39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 w:rsidP="00F90DD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0DD1" w:rsidRPr="00646179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022A39" w:rsidRPr="00646179" w:rsidRDefault="00022A39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Fixed louvers and frames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Fixed blade louvers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Drainable lowers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Storm-proof louvers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Hurricane resistant louvers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Screening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Blank out sheeting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AMCA 500-L (Air Movement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and Control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Association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International, Inc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) – Laboratory Methods of Testing Louvers for Rating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A167 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Stainless and Heat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Resisting Chromium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Nickel Steel Plate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, Sheet, and Strip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A653/A653M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Steel Sheet, Zinc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Coated (Galvanized) or Zinc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Iron Alloy Coated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(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Galvannealed)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by the Hot Dip Process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B209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Aluminum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Aluminum Alloy Sheet and Plate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B221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Aluminum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Aluminum Alloy Extruded Bars, Rods, Wire,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Profiles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 and Tubes</w:t>
      </w:r>
    </w:p>
    <w:p w:rsidR="00022A39" w:rsidRPr="00646179" w:rsidRDefault="00F90DD1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022A39" w:rsidRPr="00646179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022A39" w:rsidRPr="00646179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022A39" w:rsidRPr="0064617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022A39" w:rsidRPr="00646179" w:rsidRDefault="00FC45C3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Provide a l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ouver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o permit passage of air without blade vibration or noise.</w:t>
      </w:r>
    </w:p>
    <w:p w:rsidR="00022A39" w:rsidRPr="00646179" w:rsidRDefault="00FC45C3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Louvers to permit minimum 50% free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area.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FC45C3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Shop Drawings:  Indicate louver layout plan and elevations, opening and clearance dimensions, tolerances; head, jamb, and sill details; blade configuration; screens, blank out areas required and frames.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product data describing design characteristics, maximum recommended air velocity, free area, </w:t>
      </w:r>
      <w:r w:rsidR="00F205F6" w:rsidRPr="00646179">
        <w:rPr>
          <w:rFonts w:asciiTheme="minorHAnsi" w:hAnsiTheme="minorHAnsi" w:cstheme="minorHAnsi"/>
          <w:spacing w:val="-3"/>
          <w:sz w:val="22"/>
          <w:szCs w:val="22"/>
        </w:rPr>
        <w:t>materials,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finishes.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Submit samples 12 x 12 illustrating finish and color of exterior and interior pre-finish.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OPERATION AND MAINTENANCE DATA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F205F6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Maintenance Data:  Include lubrication schedules and adjustment requirements.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Perform work in accordance with AMCA Certification for louvers.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Manufacturer:  Company specializing in manufacturing products specified in this section with minimum with </w:t>
      </w:r>
      <w:r w:rsidR="00EB7FC6">
        <w:rPr>
          <w:rFonts w:asciiTheme="minorHAnsi" w:hAnsiTheme="minorHAnsi" w:cstheme="minorHAnsi"/>
          <w:spacing w:val="-3"/>
          <w:sz w:val="22"/>
          <w:szCs w:val="22"/>
        </w:rPr>
        <w:t xml:space="preserve">5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years</w:t>
      </w:r>
      <w:r w:rsidR="00EB7FC6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experience.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Conform to applicable code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for closing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operable louvers in conjunction with the fire and smoke alarm system.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-Florida </w:t>
      </w:r>
      <w:smartTag w:uri="urn:schemas-microsoft-com:office:smarttags" w:element="PersonName">
        <w:r w:rsidRPr="00646179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Code Product Approval certificates for exterior louvers.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Products Requiring Electrical Connection:  Listed and classified by UL as suitable for the purpose specified and indicated.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shop drawings.</w:t>
      </w:r>
    </w:p>
    <w:p w:rsidR="00022A39" w:rsidRPr="00646179" w:rsidRDefault="00022A39" w:rsidP="00646179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0FE0"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="00600FE0"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Coordinate work with installation of wall assembly.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Coordinate work with installation of mechanical ductwork and electrical services to motorized devices.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10-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year warranty under provisions of Section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01 77 00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Warranty:  Include coverage for degradation of finish.</w:t>
      </w:r>
    </w:p>
    <w:p w:rsidR="00022A39" w:rsidRPr="00646179" w:rsidRDefault="00022A39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 w:rsidP="00F90DD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F90DD1" w:rsidRPr="00646179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Aluminum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ASTM B221, 6063 alloy, T5, extruded shape, pre-finished with mill applied fluropolymer finish.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Steel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heet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shall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ASTM A653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/A653M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 galvanized to G90 zinc coating, pre-finished with shop applied fluropolymer finish.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Stainless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ASTM A167, Type 304, soft temper, smooth surface.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SCREENS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Bird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nterwoven wire mesh of steel 0.063" diameter wire,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with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1/2" open weave, square design.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Insect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 (Note: To be only used if specified by the Mechanical Engineer in the Design Documents, but in no case is it to be used on fresh air intake)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18 x 16 size aluminum mesh set in aluminum frame.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Fasteners and Anchors:  Stainless steel type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Primer:  Zinc chromate, alkyd type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Flashings:  Of same material as louver frame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Sealants:  Type specified in Section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07 92 00</w:t>
      </w:r>
    </w:p>
    <w:p w:rsidR="00022A39" w:rsidRPr="00646179" w:rsidRDefault="00496310" w:rsidP="00F26928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Sleeve:  12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-ga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Aluminum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F90DD1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Louver Blade Design:</w:t>
      </w:r>
    </w:p>
    <w:p w:rsidR="00F90DD1" w:rsidRPr="00646179" w:rsidRDefault="00022A39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Inverted 'Y' shape or Inverted V shape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reinforced with intermediate stiffeners, integral and lateral rainwater stops positioned on blade.</w:t>
      </w:r>
    </w:p>
    <w:p w:rsidR="00022A39" w:rsidRPr="00646179" w:rsidRDefault="00022A39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Drainable and/or storm-proof as indicated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on plans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Louver Frame:  Channel shape, mechanically fastened welded corner joints. 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Intermediate Mullions: 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>Provide a c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oncealed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piece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of formed steel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or formed and extruded aluminum profiled to suit louver frame.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Head and Sill Flashings:  Roll formed or extruded to required shape, single length in one piece per location.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Screens:  Install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screen mesh in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shaped frame,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with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reinforce corner construction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shop install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to louver with fasteners.</w:t>
      </w:r>
    </w:p>
    <w:p w:rsidR="00F90DD1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Blank Out Sheeting on Interior of Louver:</w:t>
      </w:r>
    </w:p>
    <w:p w:rsidR="00F90DD1" w:rsidRPr="00646179" w:rsidRDefault="006A5B7B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Use the 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ame material as louver and frame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onfiguration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ingle sheet.</w:t>
      </w:r>
    </w:p>
    <w:p w:rsidR="00022A39" w:rsidRPr="00646179" w:rsidRDefault="00022A39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Separate dissimilar metals to prevent electrolytic action.</w:t>
      </w:r>
    </w:p>
    <w:p w:rsidR="00C73D4E" w:rsidRPr="00646179" w:rsidRDefault="00C73D4E" w:rsidP="00C73D4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Design and fabricate louver to prevent entry of wind driven rain into the building.</w:t>
      </w:r>
    </w:p>
    <w:p w:rsidR="00C73D4E" w:rsidRPr="00646179" w:rsidRDefault="00C73D4E" w:rsidP="00C73D4E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louver, which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traps rain and diverts water back to the exterior and not into the building or the wall cavity.</w:t>
      </w:r>
    </w:p>
    <w:p w:rsidR="00F26928" w:rsidRPr="00646179" w:rsidRDefault="00496310" w:rsidP="00F26928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Sleeve:</w:t>
      </w:r>
    </w:p>
    <w:p w:rsidR="00F26928" w:rsidRPr="00646179" w:rsidRDefault="00F26928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abricate 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>aluminum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sleeve 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around entire perimeter of louvered opening, 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16” in horizontal depth, with a 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>1 ½” perimeter flange at the exterior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perimeter, with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upturned flange along the back of the sleeve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, so there is at least 2" between the bottom of the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ductwork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the bottom of the sleeve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26928" w:rsidRPr="00646179" w:rsidRDefault="00496310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The sleeve is to serve as a pan to collect </w:t>
      </w:r>
      <w:r w:rsidR="00965856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wind driven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rainwater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diverted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65856" w:rsidRPr="00646179">
        <w:rPr>
          <w:rFonts w:asciiTheme="minorHAnsi" w:hAnsiTheme="minorHAnsi" w:cstheme="minorHAnsi"/>
          <w:spacing w:val="-3"/>
          <w:sz w:val="22"/>
          <w:szCs w:val="22"/>
        </w:rPr>
        <w:t>back to the exterior of the building envelope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>, and shall be pressure and impact rated</w:t>
      </w:r>
      <w:r w:rsidR="00965856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26928" w:rsidRPr="00646179" w:rsidRDefault="00965856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Seal all </w:t>
      </w:r>
      <w:r w:rsidR="00F26928" w:rsidRPr="00646179">
        <w:rPr>
          <w:rFonts w:asciiTheme="minorHAnsi" w:hAnsiTheme="minorHAnsi" w:cstheme="minorHAnsi"/>
          <w:spacing w:val="-3"/>
          <w:sz w:val="22"/>
          <w:szCs w:val="22"/>
        </w:rPr>
        <w:t>louvers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to wall penetrations through the sleeve.</w:t>
      </w:r>
    </w:p>
    <w:p w:rsidR="00022A39" w:rsidRPr="00646179" w:rsidRDefault="00965856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Also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seal both the exterior and interior perimeter of the sleeve.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022A39" w:rsidRPr="00646179" w:rsidRDefault="006A5B7B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Shop coat the e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xterior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urfaces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screens,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heeting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with a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coat of primer for field painting.</w:t>
      </w:r>
    </w:p>
    <w:p w:rsidR="00022A39" w:rsidRPr="00646179" w:rsidRDefault="006A5B7B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Final </w:t>
      </w:r>
      <w:r w:rsidR="00C00113" w:rsidRPr="00646179">
        <w:rPr>
          <w:rFonts w:asciiTheme="minorHAnsi" w:hAnsiTheme="minorHAnsi" w:cstheme="minorHAnsi"/>
          <w:spacing w:val="-3"/>
          <w:sz w:val="22"/>
          <w:szCs w:val="22"/>
        </w:rPr>
        <w:t>finishes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of e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xterior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luminum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urfaces,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creens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sheeting 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as selected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by architect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B30E30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The i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nterior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urfaces,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creens,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heeting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shall be of g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alvanized or galvananealed, unfinished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material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Interior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luminum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urfaces,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creens, and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heeting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shall be of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ill finished.</w:t>
      </w:r>
    </w:p>
    <w:p w:rsidR="00022A39" w:rsidRPr="00646179" w:rsidRDefault="00022A39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Stainless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shall be a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No. 4 finish.</w:t>
      </w:r>
    </w:p>
    <w:p w:rsidR="00022A39" w:rsidRPr="00646179" w:rsidRDefault="00022A39">
      <w:pPr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 w:rsidP="00F90DD1">
      <w:pPr>
        <w:tabs>
          <w:tab w:val="left" w:pos="90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F90DD1" w:rsidRPr="00646179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Verify site conditions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Verify that prepared openings and flashings are ready to receive work and opening dimensions are as indicated on shop drawings.</w:t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louver assembly in accordance with manufacturer's instructions.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louvers level and plumb.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flashings and align louver assembly to ensure moisture shed from flashings and diversion of moisture to exterior.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Secure louvers in opening framing with concealed fasteners, removable and hinged for maintenance purposes.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bird and insect screen and frame to exterior of louver</w:t>
      </w:r>
      <w:r w:rsidR="004022A5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022A5" w:rsidRPr="00646179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inge screens for access.</w:t>
      </w:r>
    </w:p>
    <w:p w:rsidR="004022A5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insect screens and frame to intake louvers.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bird screens to exhaust louvers.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Install perimeter sealant and backing rod in accordance with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07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92 00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B7FC6" w:rsidRDefault="00EB7FC6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ADJUSTING 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Adjust work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90DD1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Adjust operable louvers for freedom of movement of control mechanism.</w:t>
      </w:r>
    </w:p>
    <w:p w:rsidR="00022A39" w:rsidRPr="00646179" w:rsidRDefault="00022A39" w:rsidP="00F90DD1">
      <w:pPr>
        <w:numPr>
          <w:ilvl w:val="2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Lubricate operating joints.</w:t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="004022A5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01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Strip protective finish coverings.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Clean surfaces and components.</w:t>
      </w:r>
    </w:p>
    <w:p w:rsidR="00022A39" w:rsidRPr="00646179" w:rsidRDefault="00022A39">
      <w:pPr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022A39" w:rsidRPr="00646179" w:rsidSect="00EB7FC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15" w:rsidRDefault="009F7E15">
      <w:pPr>
        <w:widowControl/>
        <w:spacing w:line="20" w:lineRule="exact"/>
      </w:pPr>
    </w:p>
  </w:endnote>
  <w:endnote w:type="continuationSeparator" w:id="0">
    <w:p w:rsidR="009F7E15" w:rsidRDefault="009F7E15">
      <w:r>
        <w:t xml:space="preserve"> </w:t>
      </w:r>
    </w:p>
  </w:endnote>
  <w:endnote w:type="continuationNotice" w:id="1">
    <w:p w:rsidR="009F7E15" w:rsidRDefault="009F7E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83" w:rsidRPr="00646179" w:rsidRDefault="00445A8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646179">
      <w:rPr>
        <w:rFonts w:asciiTheme="minorHAnsi" w:hAnsiTheme="minorHAnsi" w:cstheme="minorHAnsi"/>
        <w:spacing w:val="-3"/>
        <w:sz w:val="22"/>
        <w:szCs w:val="22"/>
      </w:rPr>
      <w:tab/>
      <w:t xml:space="preserve">08 91 19 - </w:t>
    </w:r>
    <w:r w:rsidR="00600FE0" w:rsidRPr="00646179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646179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600FE0" w:rsidRPr="00646179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36255F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600FE0" w:rsidRPr="00646179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646179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600FE0" w:rsidRPr="00646179">
      <w:rPr>
        <w:rStyle w:val="PageNumber"/>
        <w:rFonts w:asciiTheme="minorHAnsi" w:hAnsiTheme="minorHAnsi" w:cstheme="minorHAnsi"/>
        <w:sz w:val="22"/>
      </w:rPr>
      <w:fldChar w:fldCharType="begin"/>
    </w:r>
    <w:r w:rsidRPr="0064617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00FE0" w:rsidRPr="00646179">
      <w:rPr>
        <w:rStyle w:val="PageNumber"/>
        <w:rFonts w:asciiTheme="minorHAnsi" w:hAnsiTheme="minorHAnsi" w:cstheme="minorHAnsi"/>
        <w:sz w:val="22"/>
      </w:rPr>
      <w:fldChar w:fldCharType="separate"/>
    </w:r>
    <w:r w:rsidR="0036255F">
      <w:rPr>
        <w:rStyle w:val="PageNumber"/>
        <w:rFonts w:asciiTheme="minorHAnsi" w:hAnsiTheme="minorHAnsi" w:cstheme="minorHAnsi"/>
        <w:noProof/>
        <w:sz w:val="22"/>
      </w:rPr>
      <w:t>4</w:t>
    </w:r>
    <w:r w:rsidR="00600FE0" w:rsidRPr="00646179">
      <w:rPr>
        <w:rStyle w:val="PageNumber"/>
        <w:rFonts w:asciiTheme="minorHAnsi" w:hAnsiTheme="minorHAnsi" w:cstheme="minorHAnsi"/>
        <w:sz w:val="22"/>
      </w:rPr>
      <w:fldChar w:fldCharType="end"/>
    </w:r>
    <w:r w:rsidRPr="00646179">
      <w:rPr>
        <w:rFonts w:asciiTheme="minorHAnsi" w:hAnsiTheme="minorHAnsi" w:cstheme="minorHAnsi"/>
        <w:spacing w:val="-3"/>
        <w:sz w:val="22"/>
        <w:szCs w:val="22"/>
      </w:rPr>
      <w:tab/>
      <w:t>Fixed Louvers</w:t>
    </w:r>
  </w:p>
  <w:p w:rsidR="00445A83" w:rsidRPr="00646179" w:rsidRDefault="00646179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ED7197" w:rsidRPr="00646179">
      <w:rPr>
        <w:rFonts w:asciiTheme="minorHAnsi" w:hAnsiTheme="minorHAnsi" w:cstheme="minorHAnsi"/>
        <w:sz w:val="22"/>
        <w:szCs w:val="22"/>
      </w:rPr>
      <w:t xml:space="preserve"> </w:t>
    </w:r>
    <w:r w:rsidR="00445A83" w:rsidRPr="00646179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15" w:rsidRDefault="009F7E15">
      <w:r>
        <w:separator/>
      </w:r>
    </w:p>
  </w:footnote>
  <w:footnote w:type="continuationSeparator" w:id="0">
    <w:p w:rsidR="009F7E15" w:rsidRDefault="009F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83" w:rsidRPr="00646179" w:rsidRDefault="00445A83">
    <w:pPr>
      <w:pStyle w:val="Header"/>
      <w:rPr>
        <w:rFonts w:asciiTheme="minorHAnsi" w:hAnsiTheme="minorHAnsi" w:cstheme="minorHAnsi"/>
        <w:sz w:val="22"/>
        <w:szCs w:val="22"/>
      </w:rPr>
    </w:pPr>
    <w:r w:rsidRPr="00646179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46179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4617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46179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45A83" w:rsidRPr="00646179" w:rsidRDefault="00445A83">
    <w:pPr>
      <w:pStyle w:val="Header"/>
      <w:rPr>
        <w:rFonts w:asciiTheme="minorHAnsi" w:hAnsiTheme="minorHAnsi" w:cstheme="minorHAnsi"/>
        <w:sz w:val="22"/>
        <w:szCs w:val="22"/>
      </w:rPr>
    </w:pPr>
    <w:r w:rsidRPr="00646179">
      <w:rPr>
        <w:rFonts w:asciiTheme="minorHAnsi" w:hAnsiTheme="minorHAnsi" w:cstheme="minorHAnsi"/>
        <w:sz w:val="22"/>
        <w:szCs w:val="22"/>
      </w:rPr>
      <w:t>Project Name</w:t>
    </w:r>
  </w:p>
  <w:p w:rsidR="00445A83" w:rsidRPr="00646179" w:rsidRDefault="00445A83">
    <w:pPr>
      <w:pStyle w:val="Header"/>
      <w:rPr>
        <w:rFonts w:asciiTheme="minorHAnsi" w:hAnsiTheme="minorHAnsi" w:cstheme="minorHAnsi"/>
        <w:sz w:val="22"/>
        <w:szCs w:val="22"/>
      </w:rPr>
    </w:pPr>
    <w:r w:rsidRPr="00646179">
      <w:rPr>
        <w:rFonts w:asciiTheme="minorHAnsi" w:hAnsiTheme="minorHAnsi" w:cstheme="minorHAnsi"/>
        <w:sz w:val="22"/>
        <w:szCs w:val="22"/>
      </w:rPr>
      <w:t>SDPBC Project No.</w:t>
    </w:r>
  </w:p>
  <w:p w:rsidR="00445A83" w:rsidRDefault="00445A8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7C4"/>
    <w:multiLevelType w:val="multilevel"/>
    <w:tmpl w:val="C8201BD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7B1D4DE7"/>
    <w:multiLevelType w:val="hybridMultilevel"/>
    <w:tmpl w:val="9F503F22"/>
    <w:lvl w:ilvl="0" w:tplc="FFAC0F42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7E1543C7"/>
    <w:multiLevelType w:val="multilevel"/>
    <w:tmpl w:val="B7FE2A2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E4C6E61"/>
    <w:multiLevelType w:val="multilevel"/>
    <w:tmpl w:val="FDAA114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621282"/>
    <w:rsid w:val="00022A39"/>
    <w:rsid w:val="001E7285"/>
    <w:rsid w:val="0036255F"/>
    <w:rsid w:val="00392EBE"/>
    <w:rsid w:val="004022A5"/>
    <w:rsid w:val="004235C5"/>
    <w:rsid w:val="00445A83"/>
    <w:rsid w:val="00447E87"/>
    <w:rsid w:val="00471231"/>
    <w:rsid w:val="00496310"/>
    <w:rsid w:val="005E6A1C"/>
    <w:rsid w:val="00600FE0"/>
    <w:rsid w:val="00621282"/>
    <w:rsid w:val="00646179"/>
    <w:rsid w:val="00665F6F"/>
    <w:rsid w:val="006A5B7B"/>
    <w:rsid w:val="00772464"/>
    <w:rsid w:val="00863588"/>
    <w:rsid w:val="008C7380"/>
    <w:rsid w:val="008E3BA2"/>
    <w:rsid w:val="00963DF9"/>
    <w:rsid w:val="00965856"/>
    <w:rsid w:val="009746A9"/>
    <w:rsid w:val="009913D2"/>
    <w:rsid w:val="009F7E15"/>
    <w:rsid w:val="00A05440"/>
    <w:rsid w:val="00B30E30"/>
    <w:rsid w:val="00BF3593"/>
    <w:rsid w:val="00C00113"/>
    <w:rsid w:val="00C73D4E"/>
    <w:rsid w:val="00C74E9A"/>
    <w:rsid w:val="00D05EC6"/>
    <w:rsid w:val="00D24F6B"/>
    <w:rsid w:val="00E27437"/>
    <w:rsid w:val="00EB7FC6"/>
    <w:rsid w:val="00ED7197"/>
    <w:rsid w:val="00F205F6"/>
    <w:rsid w:val="00F26928"/>
    <w:rsid w:val="00F672D9"/>
    <w:rsid w:val="00F90DD1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DD8D69B-4B55-4920-A6E7-368AF16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00FE0"/>
    <w:pPr>
      <w:outlineLvl w:val="0"/>
    </w:pPr>
  </w:style>
  <w:style w:type="paragraph" w:styleId="Heading2">
    <w:name w:val="heading 2"/>
    <w:basedOn w:val="Normal"/>
    <w:next w:val="Normal"/>
    <w:qFormat/>
    <w:rsid w:val="00600FE0"/>
    <w:pPr>
      <w:outlineLvl w:val="1"/>
    </w:pPr>
  </w:style>
  <w:style w:type="paragraph" w:styleId="Heading3">
    <w:name w:val="heading 3"/>
    <w:basedOn w:val="Normal"/>
    <w:next w:val="Normal"/>
    <w:qFormat/>
    <w:rsid w:val="00600FE0"/>
    <w:pPr>
      <w:outlineLvl w:val="2"/>
    </w:pPr>
  </w:style>
  <w:style w:type="paragraph" w:styleId="Heading4">
    <w:name w:val="heading 4"/>
    <w:basedOn w:val="Normal"/>
    <w:next w:val="Normal"/>
    <w:qFormat/>
    <w:rsid w:val="00600FE0"/>
    <w:pPr>
      <w:outlineLvl w:val="3"/>
    </w:pPr>
  </w:style>
  <w:style w:type="paragraph" w:styleId="Heading5">
    <w:name w:val="heading 5"/>
    <w:basedOn w:val="Normal"/>
    <w:next w:val="Normal"/>
    <w:qFormat/>
    <w:rsid w:val="00600FE0"/>
    <w:pPr>
      <w:outlineLvl w:val="4"/>
    </w:pPr>
  </w:style>
  <w:style w:type="paragraph" w:styleId="Heading6">
    <w:name w:val="heading 6"/>
    <w:basedOn w:val="Normal"/>
    <w:next w:val="Normal"/>
    <w:qFormat/>
    <w:rsid w:val="00600FE0"/>
    <w:pPr>
      <w:outlineLvl w:val="5"/>
    </w:pPr>
  </w:style>
  <w:style w:type="paragraph" w:styleId="Heading7">
    <w:name w:val="heading 7"/>
    <w:basedOn w:val="Normal"/>
    <w:next w:val="Normal"/>
    <w:qFormat/>
    <w:rsid w:val="00600FE0"/>
    <w:pPr>
      <w:outlineLvl w:val="6"/>
    </w:pPr>
  </w:style>
  <w:style w:type="paragraph" w:styleId="Heading8">
    <w:name w:val="heading 8"/>
    <w:basedOn w:val="Normal"/>
    <w:next w:val="Normal"/>
    <w:qFormat/>
    <w:rsid w:val="00600FE0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00FE0"/>
  </w:style>
  <w:style w:type="character" w:styleId="EndnoteReference">
    <w:name w:val="endnote reference"/>
    <w:basedOn w:val="DefaultParagraphFont"/>
    <w:semiHidden/>
    <w:rsid w:val="00600FE0"/>
    <w:rPr>
      <w:vertAlign w:val="superscript"/>
    </w:rPr>
  </w:style>
  <w:style w:type="paragraph" w:styleId="FootnoteText">
    <w:name w:val="footnote text"/>
    <w:basedOn w:val="Normal"/>
    <w:semiHidden/>
    <w:rsid w:val="00600FE0"/>
  </w:style>
  <w:style w:type="character" w:styleId="FootnoteReference">
    <w:name w:val="footnote reference"/>
    <w:basedOn w:val="DefaultParagraphFont"/>
    <w:semiHidden/>
    <w:rsid w:val="00600FE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00FE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00FE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00FE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00FE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00FE0"/>
  </w:style>
  <w:style w:type="character" w:customStyle="1" w:styleId="EquationCaption">
    <w:name w:val="_Equation Caption"/>
    <w:rsid w:val="00600FE0"/>
  </w:style>
  <w:style w:type="paragraph" w:styleId="Header">
    <w:name w:val="header"/>
    <w:basedOn w:val="Normal"/>
    <w:rsid w:val="00600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F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FE0"/>
  </w:style>
  <w:style w:type="paragraph" w:styleId="BalloonText">
    <w:name w:val="Balloon Text"/>
    <w:basedOn w:val="Normal"/>
    <w:semiHidden/>
    <w:rsid w:val="00F9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10211 (10 91 19)</vt:lpstr>
    </vt:vector>
  </TitlesOfParts>
  <Company>PBCSD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08 91 19</dc:title>
  <dc:subject/>
  <dc:creator>Construction</dc:creator>
  <cp:keywords/>
  <cp:lastModifiedBy>Local Admin</cp:lastModifiedBy>
  <cp:revision>7</cp:revision>
  <cp:lastPrinted>2003-06-24T15:04:00Z</cp:lastPrinted>
  <dcterms:created xsi:type="dcterms:W3CDTF">2013-10-08T17:54:00Z</dcterms:created>
  <dcterms:modified xsi:type="dcterms:W3CDTF">2020-10-17T00:40:00Z</dcterms:modified>
</cp:coreProperties>
</file>